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3E8" w:rsidRPr="00950F31" w:rsidRDefault="00FC43E8" w:rsidP="00FC43E8">
      <w:pPr>
        <w:rPr>
          <w:rFonts w:ascii="仿宋_GB2312" w:eastAsia="仿宋_GB2312" w:hAnsi="仿宋"/>
          <w:b/>
          <w:color w:val="000000"/>
          <w:sz w:val="36"/>
          <w:szCs w:val="36"/>
        </w:rPr>
      </w:pPr>
      <w:r w:rsidRPr="00950F31">
        <w:rPr>
          <w:rFonts w:ascii="仿宋_GB2312" w:eastAsia="仿宋_GB2312" w:hAnsi="仿宋" w:hint="eastAsia"/>
          <w:b/>
          <w:color w:val="000000"/>
          <w:sz w:val="36"/>
          <w:szCs w:val="36"/>
        </w:rPr>
        <w:t>附件</w:t>
      </w:r>
      <w:r w:rsidR="00681C36">
        <w:rPr>
          <w:rFonts w:ascii="仿宋_GB2312" w:eastAsia="仿宋_GB2312" w:hAnsi="仿宋" w:hint="eastAsia"/>
          <w:b/>
          <w:color w:val="000000"/>
          <w:sz w:val="36"/>
          <w:szCs w:val="36"/>
        </w:rPr>
        <w:t>三</w:t>
      </w:r>
      <w:r w:rsidRPr="00950F31">
        <w:rPr>
          <w:rFonts w:ascii="仿宋_GB2312" w:eastAsia="仿宋_GB2312" w:hAnsi="仿宋" w:hint="eastAsia"/>
          <w:b/>
          <w:color w:val="000000"/>
          <w:sz w:val="36"/>
          <w:szCs w:val="36"/>
        </w:rPr>
        <w:t>：审核员确认材料要求</w:t>
      </w:r>
    </w:p>
    <w:p w:rsidR="008B43FC" w:rsidRDefault="00FC43E8" w:rsidP="008B43FC">
      <w:pPr>
        <w:pStyle w:val="a5"/>
        <w:spacing w:line="400" w:lineRule="exact"/>
        <w:ind w:firstLineChars="200" w:firstLine="600"/>
        <w:jc w:val="left"/>
        <w:rPr>
          <w:rFonts w:ascii="黑体" w:eastAsia="黑体" w:hAnsi="黑体"/>
          <w:color w:val="000000"/>
          <w:sz w:val="30"/>
          <w:szCs w:val="30"/>
        </w:rPr>
      </w:pPr>
      <w:r w:rsidRPr="00915CF2">
        <w:rPr>
          <w:rFonts w:ascii="仿宋_GB2312" w:eastAsia="仿宋_GB2312" w:hAnsi="仿宋" w:hint="eastAsia"/>
          <w:color w:val="000000"/>
          <w:sz w:val="30"/>
          <w:szCs w:val="30"/>
        </w:rPr>
        <w:t xml:space="preserve">   </w:t>
      </w:r>
      <w:r w:rsidRPr="00B213C0">
        <w:rPr>
          <w:rFonts w:ascii="黑体" w:eastAsia="黑体" w:hAnsi="黑体" w:hint="eastAsia"/>
          <w:color w:val="000000"/>
          <w:sz w:val="30"/>
          <w:szCs w:val="30"/>
        </w:rPr>
        <w:t xml:space="preserve"> </w:t>
      </w:r>
    </w:p>
    <w:p w:rsidR="008B43FC" w:rsidRPr="00917414" w:rsidRDefault="008B43FC" w:rsidP="008B43FC">
      <w:pPr>
        <w:pStyle w:val="a5"/>
        <w:spacing w:line="400" w:lineRule="exact"/>
        <w:ind w:firstLineChars="200" w:firstLine="600"/>
        <w:jc w:val="left"/>
        <w:rPr>
          <w:rFonts w:ascii="黑体" w:eastAsia="黑体" w:hAnsi="黑体" w:cs="微?雅?"/>
          <w:color w:val="000000"/>
          <w:kern w:val="0"/>
          <w:sz w:val="30"/>
          <w:szCs w:val="30"/>
        </w:rPr>
      </w:pPr>
      <w:r w:rsidRPr="00917414">
        <w:rPr>
          <w:rFonts w:ascii="黑体" w:eastAsia="黑体" w:hAnsi="黑体" w:hint="eastAsia"/>
          <w:color w:val="000000"/>
          <w:sz w:val="30"/>
          <w:szCs w:val="30"/>
          <w:shd w:val="clear" w:color="auto" w:fill="FFFFFF"/>
        </w:rPr>
        <w:t>一、</w:t>
      </w:r>
      <w:r w:rsidRPr="00917414">
        <w:rPr>
          <w:rFonts w:ascii="黑体" w:eastAsia="黑体" w:hAnsi="黑体" w:cs="微?雅?" w:hint="eastAsia"/>
          <w:color w:val="000000"/>
          <w:kern w:val="0"/>
          <w:sz w:val="30"/>
          <w:szCs w:val="30"/>
        </w:rPr>
        <w:t>教育经历要求</w:t>
      </w:r>
    </w:p>
    <w:p w:rsidR="008B43FC" w:rsidRPr="00917414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 w:rsidRPr="00917414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申请人应具有：</w:t>
      </w:r>
    </w:p>
    <w:p w:rsidR="008B43FC" w:rsidRPr="00917414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 w:rsidRPr="00917414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1、国家承认的大学本科（含）以上学历；或</w:t>
      </w:r>
    </w:p>
    <w:p w:rsidR="008B43FC" w:rsidRPr="00917414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 w:rsidRPr="00917414">
        <w:rPr>
          <w:rFonts w:ascii="仿宋_GB2312" w:eastAsia="仿宋_GB2312" w:hAnsi="宋体" w:hint="eastAsia"/>
          <w:color w:val="000000"/>
          <w:sz w:val="30"/>
          <w:szCs w:val="30"/>
          <w:shd w:val="clear" w:color="auto" w:fill="FFFFFF"/>
        </w:rPr>
        <w:t>2、</w:t>
      </w:r>
      <w:r w:rsidRPr="00917414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国家承认的大学专科学历及相应专业中级（含）以上技术职称</w:t>
      </w:r>
    </w:p>
    <w:p w:rsidR="008B43FC" w:rsidRPr="00917414" w:rsidRDefault="008B43FC" w:rsidP="008B43FC">
      <w:pPr>
        <w:pStyle w:val="a5"/>
        <w:spacing w:line="400" w:lineRule="exact"/>
        <w:ind w:firstLineChars="200" w:firstLine="600"/>
        <w:rPr>
          <w:rFonts w:ascii="黑体" w:eastAsia="黑体" w:hAnsi="黑体" w:cs="微?雅?"/>
          <w:color w:val="000000"/>
          <w:kern w:val="0"/>
          <w:sz w:val="30"/>
          <w:szCs w:val="30"/>
        </w:rPr>
      </w:pPr>
      <w:r w:rsidRPr="00917414">
        <w:rPr>
          <w:rFonts w:ascii="黑体" w:eastAsia="黑体" w:hAnsi="黑体" w:cs="微?雅?" w:hint="eastAsia"/>
          <w:color w:val="000000"/>
          <w:kern w:val="0"/>
          <w:sz w:val="30"/>
          <w:szCs w:val="30"/>
        </w:rPr>
        <w:t>二、工作经历及专业工作经历要求</w:t>
      </w:r>
    </w:p>
    <w:p w:rsidR="008B43FC" w:rsidRPr="00917414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 w:rsidRPr="00917414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申请人应具有：</w:t>
      </w:r>
    </w:p>
    <w:p w:rsidR="008B43FC" w:rsidRPr="00917414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 w:rsidRPr="00917414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1、大学本科及以上学历申请人应具有至少4年工作经历，且至少具有2年与所申请的领域相关的专业工作经历；或</w:t>
      </w:r>
    </w:p>
    <w:p w:rsidR="008B43FC" w:rsidRPr="00917414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 w:rsidRPr="00917414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2、大学专科学历申请人应具有至少20年工作经历，且至少具有15年与所申请的领域相关的专业工作经历。</w:t>
      </w:r>
    </w:p>
    <w:p w:rsidR="008B43FC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 w:rsidRPr="00917414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3、工作经历应在取得教育经历之后获得，研究生学习经历可按50％计算工作经历，专业工作经历与工作经历可以同时发生。</w:t>
      </w:r>
    </w:p>
    <w:p w:rsidR="008B43FC" w:rsidRPr="007D4FE6" w:rsidRDefault="008B43FC" w:rsidP="008B43FC">
      <w:pPr>
        <w:pStyle w:val="a5"/>
        <w:spacing w:line="400" w:lineRule="exact"/>
        <w:ind w:firstLineChars="200" w:firstLine="600"/>
        <w:rPr>
          <w:rFonts w:ascii="黑体" w:eastAsia="黑体" w:hAnsi="黑体" w:cs="微?雅?"/>
          <w:color w:val="000000"/>
          <w:kern w:val="0"/>
          <w:sz w:val="30"/>
          <w:szCs w:val="30"/>
        </w:rPr>
      </w:pPr>
      <w:r w:rsidRPr="007D4FE6">
        <w:rPr>
          <w:rFonts w:ascii="黑体" w:eastAsia="黑体" w:hAnsi="黑体" w:cs="微?雅?" w:hint="eastAsia"/>
          <w:color w:val="000000"/>
          <w:kern w:val="0"/>
          <w:sz w:val="30"/>
          <w:szCs w:val="30"/>
        </w:rPr>
        <w:t>三、</w:t>
      </w:r>
      <w:r w:rsidRPr="007D4FE6">
        <w:rPr>
          <w:rFonts w:ascii="黑体" w:eastAsia="黑体" w:hAnsi="黑体" w:cs="微?雅?"/>
          <w:color w:val="000000"/>
          <w:kern w:val="0"/>
          <w:sz w:val="30"/>
          <w:szCs w:val="30"/>
        </w:rPr>
        <w:t>确认级别</w:t>
      </w:r>
    </w:p>
    <w:p w:rsidR="008B43FC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 w:rsidRPr="007D4FE6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CCAA 管理体系审核员确认只设审核员一个级别。</w:t>
      </w:r>
    </w:p>
    <w:p w:rsidR="008B43FC" w:rsidRPr="00EE1D99" w:rsidRDefault="008B43FC" w:rsidP="008B43FC">
      <w:pPr>
        <w:pStyle w:val="a5"/>
        <w:spacing w:line="400" w:lineRule="exact"/>
        <w:ind w:firstLineChars="200" w:firstLine="600"/>
        <w:rPr>
          <w:rFonts w:ascii="黑体" w:eastAsia="黑体" w:hAnsi="黑体" w:cs="微?雅?"/>
          <w:color w:val="000000"/>
          <w:kern w:val="0"/>
          <w:sz w:val="30"/>
          <w:szCs w:val="30"/>
        </w:rPr>
      </w:pPr>
      <w:r w:rsidRPr="00EE1D99">
        <w:rPr>
          <w:rFonts w:ascii="黑体" w:eastAsia="黑体" w:hAnsi="黑体" w:cs="微?雅?" w:hint="eastAsia"/>
          <w:color w:val="000000"/>
          <w:kern w:val="0"/>
          <w:sz w:val="30"/>
          <w:szCs w:val="30"/>
        </w:rPr>
        <w:t>四、申报材料</w:t>
      </w:r>
    </w:p>
    <w:p w:rsidR="008B43FC" w:rsidRPr="00EE1D99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1、</w:t>
      </w:r>
      <w:r w:rsidRPr="00EE1D99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《CCAA 认证人员确认申请表》原件（附录</w:t>
      </w:r>
      <w:r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2</w:t>
      </w:r>
      <w:r w:rsidRPr="00EE1D99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）；</w:t>
      </w:r>
    </w:p>
    <w:p w:rsidR="008B43FC" w:rsidRPr="00EE1D99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2、</w:t>
      </w:r>
      <w:r w:rsidRPr="00EE1D99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身份证明复印件；</w:t>
      </w:r>
    </w:p>
    <w:p w:rsidR="008B43FC" w:rsidRPr="00EE1D99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3、</w:t>
      </w:r>
      <w:r w:rsidRPr="00EE1D99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学历证明复印件；</w:t>
      </w:r>
    </w:p>
    <w:p w:rsidR="008B43FC" w:rsidRPr="00EE1D99" w:rsidRDefault="008B43FC" w:rsidP="008B43FC">
      <w:pPr>
        <w:pStyle w:val="a5"/>
        <w:spacing w:line="400" w:lineRule="exact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 w:rsidRPr="00EE1D99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 xml:space="preserve">    </w:t>
      </w:r>
      <w:r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4、</w:t>
      </w:r>
      <w:r w:rsidRPr="00EE1D99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中级（含）以上专业技术职称证明复印件（适用时）；</w:t>
      </w:r>
    </w:p>
    <w:p w:rsidR="008B43FC" w:rsidRPr="00EE1D99" w:rsidRDefault="008B43FC" w:rsidP="008B43FC">
      <w:pPr>
        <w:pStyle w:val="a5"/>
        <w:spacing w:line="400" w:lineRule="exact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 xml:space="preserve">    5、</w:t>
      </w:r>
      <w:r w:rsidRPr="00EE1D99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推荐机构出具的对申请人培训、评价考核证实记录</w:t>
      </w:r>
      <w:r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。</w:t>
      </w:r>
    </w:p>
    <w:p w:rsidR="008B43FC" w:rsidRPr="00917414" w:rsidRDefault="008B43FC" w:rsidP="008B43FC">
      <w:pPr>
        <w:pStyle w:val="a5"/>
        <w:spacing w:line="400" w:lineRule="exact"/>
        <w:ind w:firstLineChars="200" w:firstLine="600"/>
        <w:rPr>
          <w:rFonts w:ascii="黑体" w:eastAsia="黑体" w:hAnsi="黑体" w:cs="微?雅?"/>
          <w:color w:val="000000"/>
          <w:kern w:val="0"/>
          <w:sz w:val="30"/>
          <w:szCs w:val="30"/>
        </w:rPr>
      </w:pPr>
      <w:r>
        <w:rPr>
          <w:rFonts w:ascii="黑体" w:eastAsia="黑体" w:hAnsi="黑体" w:cs="微?雅?" w:hint="eastAsia"/>
          <w:color w:val="000000"/>
          <w:kern w:val="0"/>
          <w:sz w:val="30"/>
          <w:szCs w:val="30"/>
        </w:rPr>
        <w:t>五</w:t>
      </w:r>
      <w:r w:rsidRPr="00917414">
        <w:rPr>
          <w:rFonts w:ascii="黑体" w:eastAsia="黑体" w:hAnsi="黑体" w:cs="微?雅?" w:hint="eastAsia"/>
          <w:color w:val="000000"/>
          <w:kern w:val="0"/>
          <w:sz w:val="30"/>
          <w:szCs w:val="30"/>
        </w:rPr>
        <w:t>、测量管理体系审核员确认特定要求</w:t>
      </w:r>
    </w:p>
    <w:p w:rsidR="008B43FC" w:rsidRPr="00917414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 w:rsidRPr="00917414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1、高等教育学科专业要求</w:t>
      </w:r>
    </w:p>
    <w:p w:rsidR="008B43FC" w:rsidRPr="00917414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 w:rsidRPr="00917414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申请人应具备高等教育理工科专业学历。</w:t>
      </w:r>
    </w:p>
    <w:p w:rsidR="008B43FC" w:rsidRPr="00917414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 w:rsidRPr="00917414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2、专业工作经历要求</w:t>
      </w:r>
    </w:p>
    <w:p w:rsidR="008B43FC" w:rsidRPr="00917414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 w:rsidRPr="00917414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申请人应具有计量测试、计量技术、计量管理、计量教学、计量科研及相关标准制修订等工作经历。</w:t>
      </w:r>
    </w:p>
    <w:p w:rsidR="008B43FC" w:rsidRPr="00917414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 w:rsidRPr="00917414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3 知识与技能要求</w:t>
      </w:r>
    </w:p>
    <w:p w:rsidR="008B43FC" w:rsidRPr="00917414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 w:rsidRPr="00917414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3.1 测量管理体系标准</w:t>
      </w:r>
    </w:p>
    <w:p w:rsidR="008B43FC" w:rsidRPr="00917414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333333"/>
          <w:kern w:val="0"/>
          <w:sz w:val="30"/>
          <w:szCs w:val="30"/>
          <w:shd w:val="clear" w:color="auto" w:fill="FFFFFF"/>
        </w:rPr>
      </w:pPr>
      <w:r w:rsidRPr="00917414">
        <w:rPr>
          <w:rFonts w:ascii="仿宋_GB2312" w:eastAsia="仿宋_GB2312" w:hAnsi="微?雅?" w:cs="微?雅?" w:hint="eastAsia"/>
          <w:color w:val="333333"/>
          <w:kern w:val="0"/>
          <w:sz w:val="30"/>
          <w:szCs w:val="30"/>
          <w:shd w:val="clear" w:color="auto" w:fill="FFFFFF"/>
        </w:rPr>
        <w:t>理解GB/T19022《测量管理体系—测量过程和测量设备的要求》</w:t>
      </w:r>
    </w:p>
    <w:p w:rsidR="008B43FC" w:rsidRPr="00917414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 w:rsidRPr="00917414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lastRenderedPageBreak/>
        <w:t>3.2 计量管理领域专业知识</w:t>
      </w:r>
    </w:p>
    <w:p w:rsidR="008B43FC" w:rsidRPr="00917414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 w:rsidRPr="00917414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3.3 法律法规</w:t>
      </w:r>
    </w:p>
    <w:p w:rsidR="008B43FC" w:rsidRPr="00917414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 w:rsidRPr="00917414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了解我国法律法规体系的构成；</w:t>
      </w:r>
    </w:p>
    <w:p w:rsidR="008B43FC" w:rsidRPr="00917414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 w:rsidRPr="00917414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熟悉《中华人民共和国计量法》；</w:t>
      </w:r>
    </w:p>
    <w:p w:rsidR="008B43FC" w:rsidRPr="00917414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 w:rsidRPr="00917414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了解相关法律法规要求及其与测量管理体系的关系，了解其在审核中的应用；</w:t>
      </w:r>
    </w:p>
    <w:p w:rsidR="008B43FC" w:rsidRPr="00917414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 w:rsidRPr="00917414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了解国家认证认可法规、规章要求；</w:t>
      </w:r>
    </w:p>
    <w:p w:rsidR="008B43FC" w:rsidRPr="00917414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 w:rsidRPr="00917414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了解相关的国际条约和公约、合同和协议等；</w:t>
      </w:r>
    </w:p>
    <w:p w:rsidR="00443C41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仿宋" w:hint="eastAsia"/>
          <w:color w:val="000000"/>
          <w:sz w:val="30"/>
          <w:szCs w:val="30"/>
        </w:rPr>
      </w:pPr>
      <w:r w:rsidRPr="00917414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了解组织遵守的其他要求。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 xml:space="preserve"> </w:t>
      </w:r>
    </w:p>
    <w:p w:rsidR="00500020" w:rsidRPr="008B43FC" w:rsidRDefault="00443C41" w:rsidP="00443C41">
      <w:pPr>
        <w:pStyle w:val="a5"/>
        <w:spacing w:line="5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>
        <w:rPr>
          <w:rFonts w:ascii="仿宋_GB2312" w:eastAsia="仿宋_GB2312" w:hAnsi="仿宋" w:hint="eastAsia"/>
          <w:color w:val="000000"/>
          <w:sz w:val="30"/>
          <w:szCs w:val="30"/>
        </w:rPr>
        <w:t>4.</w:t>
      </w:r>
      <w:r w:rsidRPr="00443C41">
        <w:rPr>
          <w:rFonts w:ascii="仿宋_GB2312" w:eastAsia="仿宋_GB2312" w:hAnsi="微?雅?" w:cs="微?雅?" w:hint="eastAsia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再次确认的非理工科学员需要提供上一次CCAA确认文件，并把自己的名字圈出标好。</w:t>
      </w:r>
      <w:r w:rsidR="008B43FC">
        <w:rPr>
          <w:rFonts w:ascii="仿宋_GB2312" w:eastAsia="仿宋_GB2312" w:hAnsi="仿宋" w:hint="eastAsia"/>
          <w:color w:val="000000"/>
          <w:sz w:val="30"/>
          <w:szCs w:val="30"/>
        </w:rPr>
        <w:t xml:space="preserve"> </w:t>
      </w:r>
    </w:p>
    <w:p w:rsidR="00FC43E8" w:rsidRPr="008B43FC" w:rsidRDefault="00FC43E8" w:rsidP="00FC43E8">
      <w:pPr>
        <w:rPr>
          <w:rFonts w:ascii="黑体" w:eastAsia="黑体" w:hAnsi="黑体"/>
          <w:color w:val="000000"/>
          <w:sz w:val="30"/>
          <w:szCs w:val="30"/>
        </w:rPr>
      </w:pPr>
      <w:r w:rsidRPr="008B43FC">
        <w:rPr>
          <w:rFonts w:ascii="黑体" w:eastAsia="黑体" w:hAnsi="黑体" w:hint="eastAsia"/>
          <w:color w:val="000000"/>
          <w:sz w:val="30"/>
          <w:szCs w:val="30"/>
        </w:rPr>
        <w:t xml:space="preserve">   </w:t>
      </w:r>
      <w:r w:rsidR="008B43FC" w:rsidRPr="008B43FC">
        <w:rPr>
          <w:rFonts w:ascii="黑体" w:eastAsia="黑体" w:hAnsi="黑体" w:hint="eastAsia"/>
          <w:color w:val="000000"/>
          <w:sz w:val="30"/>
          <w:szCs w:val="30"/>
        </w:rPr>
        <w:t xml:space="preserve"> 六</w:t>
      </w:r>
      <w:r w:rsidRPr="008B43FC">
        <w:rPr>
          <w:rFonts w:ascii="黑体" w:eastAsia="黑体" w:hAnsi="黑体" w:hint="eastAsia"/>
          <w:color w:val="000000"/>
          <w:sz w:val="30"/>
          <w:szCs w:val="30"/>
        </w:rPr>
        <w:t>、注意事项</w:t>
      </w:r>
    </w:p>
    <w:p w:rsidR="00FC43E8" w:rsidRPr="00915CF2" w:rsidRDefault="00FC43E8" w:rsidP="00FC43E8">
      <w:pPr>
        <w:rPr>
          <w:rFonts w:ascii="仿宋_GB2312" w:eastAsia="仿宋_GB2312" w:hAnsi="仿宋"/>
          <w:color w:val="000000"/>
          <w:sz w:val="30"/>
          <w:szCs w:val="30"/>
        </w:rPr>
      </w:pPr>
      <w:r w:rsidRPr="00915CF2">
        <w:rPr>
          <w:rFonts w:ascii="仿宋_GB2312" w:eastAsia="仿宋_GB2312" w:hAnsi="仿宋" w:hint="eastAsia"/>
          <w:color w:val="000000"/>
          <w:sz w:val="30"/>
          <w:szCs w:val="30"/>
        </w:rPr>
        <w:t xml:space="preserve">    1、各档次确认人员要求上报的材料</w:t>
      </w:r>
      <w:r w:rsidRPr="007A384E">
        <w:rPr>
          <w:rFonts w:ascii="仿宋_GB2312" w:eastAsia="仿宋_GB2312" w:hAnsi="仿宋" w:hint="eastAsia"/>
          <w:b/>
          <w:color w:val="000000"/>
          <w:sz w:val="30"/>
          <w:szCs w:val="30"/>
        </w:rPr>
        <w:t>缺一不可，一式两份</w:t>
      </w:r>
      <w:r w:rsidRPr="00915CF2">
        <w:rPr>
          <w:rFonts w:ascii="仿宋_GB2312" w:eastAsia="仿宋_GB2312" w:hAnsi="仿宋" w:hint="eastAsia"/>
          <w:color w:val="000000"/>
          <w:sz w:val="30"/>
          <w:szCs w:val="30"/>
        </w:rPr>
        <w:t>；</w:t>
      </w:r>
    </w:p>
    <w:p w:rsidR="00FC43E8" w:rsidRPr="00915CF2" w:rsidRDefault="00FC43E8" w:rsidP="00FC43E8">
      <w:pPr>
        <w:rPr>
          <w:rFonts w:ascii="仿宋_GB2312" w:eastAsia="仿宋_GB2312" w:hAnsi="仿宋"/>
          <w:color w:val="000000"/>
          <w:sz w:val="30"/>
          <w:szCs w:val="30"/>
        </w:rPr>
      </w:pPr>
      <w:r w:rsidRPr="00915CF2">
        <w:rPr>
          <w:rFonts w:ascii="仿宋_GB2312" w:eastAsia="仿宋_GB2312" w:hAnsi="仿宋" w:hint="eastAsia"/>
          <w:color w:val="000000"/>
          <w:sz w:val="30"/>
          <w:szCs w:val="30"/>
        </w:rPr>
        <w:t xml:space="preserve">    2、</w:t>
      </w:r>
      <w:r w:rsidRPr="007A384E">
        <w:rPr>
          <w:rFonts w:ascii="仿宋_GB2312" w:eastAsia="仿宋_GB2312" w:hAnsi="仿宋" w:hint="eastAsia"/>
          <w:b/>
          <w:color w:val="000000"/>
          <w:sz w:val="30"/>
          <w:szCs w:val="30"/>
        </w:rPr>
        <w:t>一定粘贴照片；</w:t>
      </w:r>
    </w:p>
    <w:p w:rsidR="00FC43E8" w:rsidRDefault="00FC43E8" w:rsidP="00FC43E8">
      <w:pPr>
        <w:autoSpaceDE w:val="0"/>
        <w:autoSpaceDN w:val="0"/>
        <w:adjustRightInd w:val="0"/>
        <w:rPr>
          <w:rFonts w:ascii="仿宋_GB2312" w:eastAsia="仿宋_GB2312" w:hAnsi="仿宋" w:cs="KAHDPC+CTBiaoSongSJ"/>
          <w:color w:val="000000"/>
          <w:sz w:val="30"/>
          <w:szCs w:val="30"/>
          <w:lang w:val="zh-CN"/>
        </w:rPr>
      </w:pPr>
      <w:r w:rsidRPr="00915CF2">
        <w:rPr>
          <w:rFonts w:ascii="仿宋_GB2312" w:eastAsia="仿宋_GB2312" w:hAnsi="仿宋" w:hint="eastAsia"/>
          <w:color w:val="000000"/>
          <w:sz w:val="30"/>
          <w:szCs w:val="30"/>
        </w:rPr>
        <w:t xml:space="preserve">    3、按照2011年11月10日中启中心“</w:t>
      </w:r>
      <w:r w:rsidRPr="00915CF2">
        <w:rPr>
          <w:rFonts w:ascii="仿宋_GB2312" w:eastAsia="仿宋_GB2312" w:hAnsi="仿宋" w:cs="KAHDPC+CTBiaoSongSJ" w:hint="eastAsia"/>
          <w:color w:val="000000"/>
          <w:sz w:val="30"/>
          <w:szCs w:val="30"/>
          <w:lang w:val="zh-CN"/>
        </w:rPr>
        <w:t>关于测量管理体系审核员确认的通知”的要求，年龄在65岁以上，或公务员身份，不能申请</w:t>
      </w:r>
      <w:r w:rsidRPr="00915CF2">
        <w:rPr>
          <w:rFonts w:ascii="仿宋_GB2312" w:eastAsia="仿宋_GB2312" w:hAnsi="仿宋" w:cs="仿宋_GB2312" w:hint="eastAsia"/>
          <w:color w:val="000000"/>
          <w:sz w:val="30"/>
          <w:szCs w:val="30"/>
        </w:rPr>
        <w:t>CCAA</w:t>
      </w:r>
      <w:r w:rsidRPr="00915CF2">
        <w:rPr>
          <w:rFonts w:ascii="仿宋_GB2312" w:eastAsia="仿宋_GB2312" w:hAnsi="仿宋" w:cs="KAHDPC+CTBiaoSongSJ" w:hint="eastAsia"/>
          <w:color w:val="000000"/>
          <w:sz w:val="30"/>
          <w:szCs w:val="30"/>
          <w:lang w:val="zh-CN"/>
        </w:rPr>
        <w:t>审核员确认，也不能担任外审员；但可以担任技术专家(</w:t>
      </w:r>
      <w:r w:rsidR="00483D38">
        <w:rPr>
          <w:rFonts w:ascii="仿宋_GB2312" w:eastAsia="仿宋_GB2312" w:hAnsi="仿宋" w:cs="KAHDPC+CTBiaoSongSJ" w:hint="eastAsia"/>
          <w:color w:val="000000"/>
          <w:sz w:val="30"/>
          <w:szCs w:val="30"/>
          <w:lang w:val="zh-CN"/>
        </w:rPr>
        <w:t>需</w:t>
      </w:r>
      <w:r w:rsidRPr="00915CF2">
        <w:rPr>
          <w:rFonts w:ascii="仿宋_GB2312" w:eastAsia="仿宋_GB2312" w:hAnsi="仿宋" w:cs="KAHDPC+CTBiaoSongSJ" w:hint="eastAsia"/>
          <w:color w:val="000000"/>
          <w:sz w:val="30"/>
          <w:szCs w:val="30"/>
          <w:lang w:val="zh-CN"/>
        </w:rPr>
        <w:t>有中启测量管理体系外审员证书)。</w:t>
      </w:r>
    </w:p>
    <w:p w:rsidR="00FC43E8" w:rsidRPr="00915CF2" w:rsidRDefault="00FC43E8" w:rsidP="00FC43E8">
      <w:pPr>
        <w:spacing w:line="420" w:lineRule="exact"/>
        <w:rPr>
          <w:rFonts w:ascii="仿宋_GB2312" w:eastAsia="仿宋_GB2312" w:hAnsi="仿宋"/>
          <w:color w:val="000000"/>
          <w:sz w:val="30"/>
          <w:szCs w:val="30"/>
        </w:rPr>
      </w:pPr>
    </w:p>
    <w:sectPr w:rsidR="00FC43E8" w:rsidRPr="00915CF2" w:rsidSect="007C06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A5E" w:rsidRDefault="00775A5E" w:rsidP="00783339">
      <w:r>
        <w:separator/>
      </w:r>
    </w:p>
  </w:endnote>
  <w:endnote w:type="continuationSeparator" w:id="1">
    <w:p w:rsidR="00775A5E" w:rsidRDefault="00775A5E" w:rsidP="007833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?雅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KAHDPC+CTBiaoSongSJ">
    <w:altName w:val="仿宋_GB2312"/>
    <w:charset w:val="86"/>
    <w:family w:val="auto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A5E" w:rsidRDefault="00775A5E" w:rsidP="00783339">
      <w:r>
        <w:separator/>
      </w:r>
    </w:p>
  </w:footnote>
  <w:footnote w:type="continuationSeparator" w:id="1">
    <w:p w:rsidR="00775A5E" w:rsidRDefault="00775A5E" w:rsidP="007833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43E8"/>
    <w:rsid w:val="00116B80"/>
    <w:rsid w:val="001B62FA"/>
    <w:rsid w:val="001D04CB"/>
    <w:rsid w:val="001D6B28"/>
    <w:rsid w:val="001F635A"/>
    <w:rsid w:val="002379D4"/>
    <w:rsid w:val="003107E0"/>
    <w:rsid w:val="00443C41"/>
    <w:rsid w:val="00455C8A"/>
    <w:rsid w:val="00465369"/>
    <w:rsid w:val="00483D38"/>
    <w:rsid w:val="00500020"/>
    <w:rsid w:val="005966BB"/>
    <w:rsid w:val="0061375A"/>
    <w:rsid w:val="00681C36"/>
    <w:rsid w:val="00775A5E"/>
    <w:rsid w:val="00783339"/>
    <w:rsid w:val="007C0605"/>
    <w:rsid w:val="007E2652"/>
    <w:rsid w:val="008A3422"/>
    <w:rsid w:val="008B43FC"/>
    <w:rsid w:val="00A5317F"/>
    <w:rsid w:val="00AD1708"/>
    <w:rsid w:val="00AE5619"/>
    <w:rsid w:val="00B47CE3"/>
    <w:rsid w:val="00C47A1C"/>
    <w:rsid w:val="00DF2BF9"/>
    <w:rsid w:val="00E724D4"/>
    <w:rsid w:val="00E72506"/>
    <w:rsid w:val="00EE1969"/>
    <w:rsid w:val="00F8210A"/>
    <w:rsid w:val="00FC4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3E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41">
    <w:name w:val="xl41"/>
    <w:basedOn w:val="a"/>
    <w:rsid w:val="00FC43E8"/>
    <w:pPr>
      <w:widowControl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3">
    <w:name w:val="header"/>
    <w:basedOn w:val="a"/>
    <w:link w:val="Char"/>
    <w:uiPriority w:val="99"/>
    <w:semiHidden/>
    <w:unhideWhenUsed/>
    <w:rsid w:val="007833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8333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833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83339"/>
    <w:rPr>
      <w:rFonts w:ascii="Times New Roman" w:eastAsia="宋体" w:hAnsi="Times New Roman" w:cs="Times New Roman"/>
      <w:sz w:val="18"/>
      <w:szCs w:val="18"/>
    </w:rPr>
  </w:style>
  <w:style w:type="paragraph" w:styleId="a5">
    <w:name w:val="Plain Text"/>
    <w:basedOn w:val="a"/>
    <w:link w:val="Char1"/>
    <w:rsid w:val="008B43FC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5"/>
    <w:rsid w:val="008B43FC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139</Words>
  <Characters>797</Characters>
  <Application>Microsoft Office Word</Application>
  <DocSecurity>0</DocSecurity>
  <Lines>6</Lines>
  <Paragraphs>1</Paragraphs>
  <ScaleCrop>false</ScaleCrop>
  <Company>China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2017-03-23T08:05:00Z</dcterms:created>
  <dcterms:modified xsi:type="dcterms:W3CDTF">2019-04-04T08:22:00Z</dcterms:modified>
</cp:coreProperties>
</file>